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64" w:rsidRDefault="0012159E" w:rsidP="0012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B59B6"/>
          <w:sz w:val="19"/>
        </w:rPr>
      </w:pPr>
      <w:r w:rsidRPr="0012159E">
        <w:rPr>
          <w:rFonts w:ascii="Times New Roman" w:eastAsia="Times New Roman" w:hAnsi="Times New Roman" w:cs="Times New Roman"/>
          <w:b/>
          <w:bCs/>
          <w:color w:val="9B59B6"/>
          <w:sz w:val="24"/>
          <w:szCs w:val="24"/>
        </w:rPr>
        <w:t>Draft Program Schedule:  </w:t>
      </w:r>
      <w:r w:rsidRPr="0012159E">
        <w:rPr>
          <w:rFonts w:ascii="Times New Roman" w:eastAsia="Times New Roman" w:hAnsi="Times New Roman" w:cs="Times New Roman"/>
          <w:b/>
          <w:bCs/>
          <w:color w:val="9B59B6"/>
          <w:sz w:val="19"/>
        </w:rPr>
        <w:t>January 24, 201</w:t>
      </w:r>
      <w:r w:rsidR="00241D64">
        <w:rPr>
          <w:rFonts w:ascii="Times New Roman" w:eastAsia="Times New Roman" w:hAnsi="Times New Roman" w:cs="Times New Roman"/>
          <w:b/>
          <w:bCs/>
          <w:color w:val="9B59B6"/>
          <w:sz w:val="19"/>
        </w:rPr>
        <w:t>8</w:t>
      </w:r>
    </w:p>
    <w:p w:rsidR="0012159E" w:rsidRPr="0012159E" w:rsidRDefault="00F27772" w:rsidP="00241D64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9B59B6"/>
          <w:sz w:val="20"/>
          <w:szCs w:val="20"/>
        </w:rPr>
        <w:t xml:space="preserve"> </w:t>
      </w:r>
      <w:r w:rsidR="0012159E"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>8:00-9:00      </w:t>
      </w:r>
      <w:r w:rsidR="00C71A47"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ab/>
      </w:r>
      <w:r w:rsidR="0012159E" w:rsidRPr="0012159E">
        <w:rPr>
          <w:rFonts w:ascii="Arial" w:eastAsia="Times New Roman" w:hAnsi="Arial" w:cs="Arial"/>
          <w:color w:val="9B59B6"/>
          <w:sz w:val="20"/>
          <w:szCs w:val="20"/>
        </w:rPr>
        <w:t>Registratio</w:t>
      </w:r>
      <w:r w:rsidR="00241D64" w:rsidRPr="00F27772">
        <w:rPr>
          <w:rFonts w:ascii="Arial" w:eastAsia="Times New Roman" w:hAnsi="Arial" w:cs="Arial"/>
          <w:color w:val="9B59B6"/>
          <w:sz w:val="20"/>
          <w:szCs w:val="20"/>
        </w:rPr>
        <w:t>n</w:t>
      </w:r>
    </w:p>
    <w:p w:rsidR="0012159E" w:rsidRPr="0012159E" w:rsidRDefault="00F27772" w:rsidP="001215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9B59B6"/>
          <w:sz w:val="20"/>
          <w:szCs w:val="20"/>
        </w:rPr>
        <w:t>     </w:t>
      </w:r>
      <w:r>
        <w:rPr>
          <w:rFonts w:ascii="Arial" w:eastAsia="Times New Roman" w:hAnsi="Arial" w:cs="Arial"/>
          <w:b/>
          <w:bCs/>
          <w:color w:val="9B59B6"/>
          <w:sz w:val="20"/>
          <w:szCs w:val="20"/>
        </w:rPr>
        <w:tab/>
      </w:r>
      <w:r w:rsidR="0012159E"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> 9:00-9:15      </w:t>
      </w:r>
      <w:r w:rsidR="00C71A47"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ab/>
      </w:r>
      <w:r w:rsidR="0012159E" w:rsidRPr="0012159E">
        <w:rPr>
          <w:rFonts w:ascii="Arial" w:eastAsia="Times New Roman" w:hAnsi="Arial" w:cs="Arial"/>
          <w:color w:val="9B59B6"/>
          <w:sz w:val="20"/>
          <w:szCs w:val="20"/>
        </w:rPr>
        <w:t>Welcome</w:t>
      </w:r>
    </w:p>
    <w:p w:rsidR="0012159E" w:rsidRPr="0012159E" w:rsidRDefault="0012159E" w:rsidP="001215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>       </w:t>
      </w:r>
      <w:r w:rsidR="00241D64"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ab/>
      </w:r>
      <w:r w:rsid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 xml:space="preserve"> </w:t>
      </w:r>
      <w:r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>9:15-10:15    </w:t>
      </w:r>
      <w:r w:rsidR="00C71A47"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ab/>
      </w:r>
      <w:r w:rsidRPr="0012159E">
        <w:rPr>
          <w:rFonts w:ascii="Arial" w:eastAsia="Times New Roman" w:hAnsi="Arial" w:cs="Arial"/>
          <w:color w:val="9B59B6"/>
          <w:sz w:val="20"/>
          <w:szCs w:val="20"/>
        </w:rPr>
        <w:t>Keynote Address-Jenna Quinn </w:t>
      </w:r>
    </w:p>
    <w:p w:rsidR="0012159E" w:rsidRPr="0012159E" w:rsidRDefault="0012159E" w:rsidP="001215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>      </w:t>
      </w:r>
      <w:r w:rsidR="00241D64"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ab/>
      </w:r>
      <w:r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> 10:15-10:35  </w:t>
      </w:r>
      <w:r w:rsidR="00C71A47"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ab/>
      </w:r>
      <w:r w:rsidRPr="0012159E">
        <w:rPr>
          <w:rFonts w:ascii="Arial" w:eastAsia="Times New Roman" w:hAnsi="Arial" w:cs="Arial"/>
          <w:color w:val="9B59B6"/>
          <w:sz w:val="20"/>
          <w:szCs w:val="20"/>
        </w:rPr>
        <w:t>Break</w:t>
      </w:r>
    </w:p>
    <w:p w:rsidR="0012159E" w:rsidRPr="0012159E" w:rsidRDefault="00F27772" w:rsidP="00C71A47">
      <w:pPr>
        <w:spacing w:before="100" w:beforeAutospacing="1" w:after="100" w:afterAutospacing="1" w:line="240" w:lineRule="auto"/>
        <w:ind w:left="2160" w:hanging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9B59B6"/>
          <w:sz w:val="20"/>
          <w:szCs w:val="20"/>
        </w:rPr>
        <w:t xml:space="preserve"> </w:t>
      </w:r>
      <w:r w:rsidR="0012159E"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>10:35-12:00  </w:t>
      </w:r>
      <w:r w:rsidR="00C71A47"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ab/>
      </w:r>
      <w:r w:rsidR="0012159E" w:rsidRPr="0012159E">
        <w:rPr>
          <w:rFonts w:ascii="Arial" w:eastAsia="Times New Roman" w:hAnsi="Arial" w:cs="Arial"/>
          <w:color w:val="9B59B6"/>
          <w:sz w:val="20"/>
          <w:szCs w:val="20"/>
        </w:rPr>
        <w:t>Recognizing and Reporting Child Sexual Abuse-A</w:t>
      </w:r>
      <w:r w:rsidR="00241D64" w:rsidRPr="00F27772">
        <w:rPr>
          <w:rFonts w:ascii="Arial" w:eastAsia="Times New Roman" w:hAnsi="Arial" w:cs="Arial"/>
          <w:color w:val="9B59B6"/>
          <w:sz w:val="20"/>
          <w:szCs w:val="20"/>
        </w:rPr>
        <w:t xml:space="preserve"> General Session with Jenna and Kellie Quinn     </w:t>
      </w:r>
    </w:p>
    <w:p w:rsidR="0012159E" w:rsidRPr="0012159E" w:rsidRDefault="0012159E" w:rsidP="001215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2159E">
        <w:rPr>
          <w:rFonts w:ascii="Arial" w:eastAsia="Times New Roman" w:hAnsi="Arial" w:cs="Arial"/>
          <w:sz w:val="20"/>
          <w:szCs w:val="20"/>
        </w:rPr>
        <w:t>    </w:t>
      </w:r>
      <w:r w:rsidRPr="0012159E">
        <w:rPr>
          <w:rFonts w:ascii="Arial" w:eastAsia="Times New Roman" w:hAnsi="Arial" w:cs="Arial"/>
          <w:color w:val="9B59B6"/>
          <w:sz w:val="20"/>
          <w:szCs w:val="20"/>
        </w:rPr>
        <w:t>     </w:t>
      </w:r>
      <w:r w:rsidR="00241D64" w:rsidRPr="00F27772">
        <w:rPr>
          <w:rFonts w:ascii="Arial" w:eastAsia="Times New Roman" w:hAnsi="Arial" w:cs="Arial"/>
          <w:color w:val="9B59B6"/>
          <w:sz w:val="20"/>
          <w:szCs w:val="20"/>
        </w:rPr>
        <w:tab/>
      </w:r>
      <w:r w:rsidR="00F27772">
        <w:rPr>
          <w:rFonts w:ascii="Arial" w:eastAsia="Times New Roman" w:hAnsi="Arial" w:cs="Arial"/>
          <w:color w:val="9B59B6"/>
          <w:sz w:val="20"/>
          <w:szCs w:val="20"/>
        </w:rPr>
        <w:t xml:space="preserve"> </w:t>
      </w:r>
      <w:r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>12:00-12:40  </w:t>
      </w:r>
      <w:r w:rsidR="00C71A47"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ab/>
      </w:r>
      <w:r w:rsidRPr="0012159E">
        <w:rPr>
          <w:rFonts w:ascii="Arial" w:eastAsia="Times New Roman" w:hAnsi="Arial" w:cs="Arial"/>
          <w:color w:val="9B59B6"/>
          <w:sz w:val="20"/>
          <w:szCs w:val="20"/>
        </w:rPr>
        <w:t>Buffet Lunch-Networking   </w:t>
      </w:r>
    </w:p>
    <w:p w:rsidR="0012159E" w:rsidRPr="0012159E" w:rsidRDefault="0012159E" w:rsidP="001215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2159E">
        <w:rPr>
          <w:rFonts w:ascii="Arial" w:eastAsia="Times New Roman" w:hAnsi="Arial" w:cs="Arial"/>
          <w:color w:val="9B59B6"/>
          <w:sz w:val="20"/>
          <w:szCs w:val="20"/>
        </w:rPr>
        <w:t>        </w:t>
      </w:r>
      <w:r w:rsidR="00241D64" w:rsidRPr="00F27772">
        <w:rPr>
          <w:rFonts w:ascii="Arial" w:eastAsia="Times New Roman" w:hAnsi="Arial" w:cs="Arial"/>
          <w:color w:val="9B59B6"/>
          <w:sz w:val="20"/>
          <w:szCs w:val="20"/>
        </w:rPr>
        <w:tab/>
      </w:r>
      <w:r w:rsidR="00F27772">
        <w:rPr>
          <w:rFonts w:ascii="Arial" w:eastAsia="Times New Roman" w:hAnsi="Arial" w:cs="Arial"/>
          <w:color w:val="9B59B6"/>
          <w:sz w:val="20"/>
          <w:szCs w:val="20"/>
        </w:rPr>
        <w:t xml:space="preserve"> </w:t>
      </w:r>
      <w:r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 xml:space="preserve">12:40-1:00 </w:t>
      </w:r>
      <w:r w:rsidRPr="0012159E">
        <w:rPr>
          <w:rFonts w:ascii="Arial" w:eastAsia="Times New Roman" w:hAnsi="Arial" w:cs="Arial"/>
          <w:color w:val="9B59B6"/>
          <w:sz w:val="20"/>
          <w:szCs w:val="20"/>
        </w:rPr>
        <w:t> </w:t>
      </w:r>
      <w:r w:rsidR="00C71A47" w:rsidRPr="00F27772">
        <w:rPr>
          <w:rFonts w:ascii="Arial" w:eastAsia="Times New Roman" w:hAnsi="Arial" w:cs="Arial"/>
          <w:color w:val="9B59B6"/>
          <w:sz w:val="20"/>
          <w:szCs w:val="20"/>
        </w:rPr>
        <w:tab/>
      </w:r>
      <w:r w:rsidRPr="0012159E">
        <w:rPr>
          <w:rFonts w:ascii="Arial" w:eastAsia="Times New Roman" w:hAnsi="Arial" w:cs="Arial"/>
          <w:color w:val="9B59B6"/>
          <w:sz w:val="20"/>
          <w:szCs w:val="20"/>
        </w:rPr>
        <w:t>Set Breakout Rooms</w:t>
      </w:r>
    </w:p>
    <w:p w:rsidR="0012159E" w:rsidRPr="0012159E" w:rsidRDefault="0012159E" w:rsidP="001215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2159E">
        <w:rPr>
          <w:rFonts w:ascii="Arial" w:eastAsia="Times New Roman" w:hAnsi="Arial" w:cs="Arial"/>
          <w:color w:val="9B59B6"/>
          <w:sz w:val="20"/>
          <w:szCs w:val="20"/>
        </w:rPr>
        <w:t>        </w:t>
      </w:r>
      <w:r w:rsidR="00241D64" w:rsidRPr="00F27772">
        <w:rPr>
          <w:rFonts w:ascii="Arial" w:eastAsia="Times New Roman" w:hAnsi="Arial" w:cs="Arial"/>
          <w:color w:val="9B59B6"/>
          <w:sz w:val="20"/>
          <w:szCs w:val="20"/>
        </w:rPr>
        <w:tab/>
      </w:r>
      <w:r w:rsidR="00F27772">
        <w:rPr>
          <w:rFonts w:ascii="Arial" w:eastAsia="Times New Roman" w:hAnsi="Arial" w:cs="Arial"/>
          <w:color w:val="9B59B6"/>
          <w:sz w:val="20"/>
          <w:szCs w:val="20"/>
        </w:rPr>
        <w:t xml:space="preserve"> </w:t>
      </w:r>
      <w:r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 xml:space="preserve">1:00-2:30 </w:t>
      </w:r>
      <w:r w:rsidRPr="0012159E">
        <w:rPr>
          <w:rFonts w:ascii="Arial" w:eastAsia="Times New Roman" w:hAnsi="Arial" w:cs="Arial"/>
          <w:color w:val="9B59B6"/>
          <w:sz w:val="20"/>
          <w:szCs w:val="20"/>
        </w:rPr>
        <w:t xml:space="preserve">  </w:t>
      </w:r>
      <w:r w:rsidR="00C71A47" w:rsidRPr="00F27772">
        <w:rPr>
          <w:rFonts w:ascii="Arial" w:eastAsia="Times New Roman" w:hAnsi="Arial" w:cs="Arial"/>
          <w:color w:val="9B59B6"/>
          <w:sz w:val="20"/>
          <w:szCs w:val="20"/>
        </w:rPr>
        <w:tab/>
      </w:r>
      <w:r w:rsidRPr="0012159E">
        <w:rPr>
          <w:rFonts w:ascii="Arial" w:eastAsia="Times New Roman" w:hAnsi="Arial" w:cs="Arial"/>
          <w:color w:val="9B59B6"/>
          <w:sz w:val="20"/>
          <w:szCs w:val="20"/>
        </w:rPr>
        <w:t xml:space="preserve">Concurrent Breakouts: </w:t>
      </w:r>
    </w:p>
    <w:p w:rsidR="0012159E" w:rsidRPr="0012159E" w:rsidRDefault="0012159E" w:rsidP="00241D64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>Prevention Policies for Child Sexual Abuse and Commercial Sexual Exploitation</w:t>
      </w:r>
      <w:r w:rsidRPr="0012159E">
        <w:rPr>
          <w:rFonts w:ascii="Arial" w:eastAsia="Times New Roman" w:hAnsi="Arial" w:cs="Arial"/>
          <w:color w:val="9B59B6"/>
          <w:sz w:val="20"/>
          <w:szCs w:val="20"/>
        </w:rPr>
        <w:t xml:space="preserve"> with Jenna and Kellie Quinn </w:t>
      </w:r>
    </w:p>
    <w:p w:rsidR="0012159E" w:rsidRPr="0012159E" w:rsidRDefault="0012159E" w:rsidP="00241D64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</w:rPr>
      </w:pPr>
      <w:r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>Tell Your Friends</w:t>
      </w:r>
      <w:r w:rsidRPr="0012159E">
        <w:rPr>
          <w:rFonts w:ascii="Arial" w:eastAsia="Times New Roman" w:hAnsi="Arial" w:cs="Arial"/>
          <w:color w:val="9B59B6"/>
          <w:sz w:val="20"/>
          <w:szCs w:val="20"/>
        </w:rPr>
        <w:t>...A Human Trafficking Prevention Curriculum with Courtney Train from </w:t>
      </w:r>
      <w:hyperlink r:id="rId5" w:tgtFrame="_blank" w:history="1">
        <w:r w:rsidRPr="00F27772">
          <w:rPr>
            <w:rFonts w:ascii="Arial" w:eastAsia="Times New Roman" w:hAnsi="Arial" w:cs="Arial"/>
            <w:b/>
            <w:bCs/>
            <w:color w:val="9B59B6"/>
            <w:sz w:val="20"/>
            <w:szCs w:val="20"/>
            <w:u w:val="single"/>
          </w:rPr>
          <w:t>DVACK</w:t>
        </w:r>
      </w:hyperlink>
      <w:r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> </w:t>
      </w:r>
      <w:r w:rsidRPr="0012159E">
        <w:rPr>
          <w:rFonts w:ascii="Arial" w:eastAsia="Times New Roman" w:hAnsi="Arial" w:cs="Arial"/>
          <w:color w:val="9B59B6"/>
          <w:sz w:val="20"/>
          <w:szCs w:val="20"/>
        </w:rPr>
        <w:t>Domestic Violence Association of Central Kansas </w:t>
      </w:r>
    </w:p>
    <w:p w:rsidR="0012159E" w:rsidRPr="0012159E" w:rsidRDefault="00B2115F" w:rsidP="00241D64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0"/>
          <w:szCs w:val="20"/>
        </w:rPr>
      </w:pPr>
      <w:hyperlink r:id="rId6" w:tgtFrame="_blank" w:history="1">
        <w:r w:rsidR="0012159E" w:rsidRPr="00F27772">
          <w:rPr>
            <w:rFonts w:ascii="Arial" w:eastAsia="Times New Roman" w:hAnsi="Arial" w:cs="Arial"/>
            <w:b/>
            <w:bCs/>
            <w:color w:val="9B59B6"/>
            <w:sz w:val="20"/>
            <w:szCs w:val="20"/>
            <w:u w:val="single"/>
          </w:rPr>
          <w:t>Happy</w:t>
        </w:r>
      </w:hyperlink>
      <w:hyperlink r:id="rId7" w:tgtFrame="_blank" w:history="1">
        <w:r w:rsidR="0012159E" w:rsidRPr="00F27772">
          <w:rPr>
            <w:rFonts w:ascii="Arial" w:eastAsia="Times New Roman" w:hAnsi="Arial" w:cs="Arial"/>
            <w:b/>
            <w:bCs/>
            <w:color w:val="9B59B6"/>
            <w:sz w:val="20"/>
            <w:szCs w:val="20"/>
            <w:u w:val="single"/>
          </w:rPr>
          <w:t xml:space="preserve"> Bear</w:t>
        </w:r>
      </w:hyperlink>
      <w:r w:rsidR="0012159E"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>    </w:t>
      </w:r>
      <w:r w:rsidR="0012159E" w:rsidRPr="0012159E">
        <w:rPr>
          <w:rFonts w:ascii="Arial" w:eastAsia="Times New Roman" w:hAnsi="Arial" w:cs="Arial"/>
          <w:color w:val="9B59B6"/>
          <w:sz w:val="20"/>
          <w:szCs w:val="20"/>
        </w:rPr>
        <w:t>A school-based personal safety program of </w:t>
      </w:r>
      <w:hyperlink r:id="rId8" w:tgtFrame="_blank" w:history="1">
        <w:r w:rsidR="0012159E" w:rsidRPr="00F27772">
          <w:rPr>
            <w:rFonts w:ascii="Arial" w:eastAsia="Times New Roman" w:hAnsi="Arial" w:cs="Arial"/>
            <w:b/>
            <w:bCs/>
            <w:color w:val="9B59B6"/>
            <w:sz w:val="20"/>
            <w:szCs w:val="20"/>
            <w:u w:val="single"/>
          </w:rPr>
          <w:t>CAPS</w:t>
        </w:r>
      </w:hyperlink>
      <w:r w:rsidR="0012159E"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> </w:t>
      </w:r>
      <w:r w:rsidR="0012159E" w:rsidRPr="0012159E">
        <w:rPr>
          <w:rFonts w:ascii="Arial" w:eastAsia="Times New Roman" w:hAnsi="Arial" w:cs="Arial"/>
          <w:color w:val="9B59B6"/>
          <w:sz w:val="20"/>
          <w:szCs w:val="20"/>
        </w:rPr>
        <w:t>empowering children ages 3-8 with Vicki Price  </w:t>
      </w:r>
    </w:p>
    <w:p w:rsidR="0012159E" w:rsidRPr="0012159E" w:rsidRDefault="0012159E" w:rsidP="00241D64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sz w:val="20"/>
          <w:szCs w:val="20"/>
        </w:rPr>
      </w:pPr>
      <w:r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>Sexual Orientation and Gender Identity Issues in Education</w:t>
      </w:r>
      <w:r w:rsidRPr="0012159E">
        <w:rPr>
          <w:rFonts w:ascii="Arial" w:eastAsia="Times New Roman" w:hAnsi="Arial" w:cs="Arial"/>
          <w:color w:val="9B59B6"/>
          <w:sz w:val="20"/>
          <w:szCs w:val="20"/>
        </w:rPr>
        <w:t xml:space="preserve"> with </w:t>
      </w:r>
      <w:r w:rsidRPr="00F27772">
        <w:rPr>
          <w:rFonts w:ascii="Arial" w:eastAsia="Times New Roman" w:hAnsi="Arial" w:cs="Arial"/>
          <w:color w:val="9B59B6"/>
          <w:sz w:val="20"/>
          <w:szCs w:val="20"/>
        </w:rPr>
        <w:t>Noalee</w:t>
      </w:r>
      <w:r w:rsidRPr="0012159E">
        <w:rPr>
          <w:rFonts w:ascii="Arial" w:eastAsia="Times New Roman" w:hAnsi="Arial" w:cs="Arial"/>
          <w:color w:val="9B59B6"/>
          <w:sz w:val="20"/>
          <w:szCs w:val="20"/>
        </w:rPr>
        <w:t> McDonald-Augustine from Smoky Hill ESC</w:t>
      </w:r>
    </w:p>
    <w:p w:rsidR="0012159E" w:rsidRPr="0012159E" w:rsidRDefault="0012159E" w:rsidP="001215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2159E">
        <w:rPr>
          <w:rFonts w:ascii="Arial" w:eastAsia="Times New Roman" w:hAnsi="Arial" w:cs="Arial"/>
          <w:color w:val="9B59B6"/>
          <w:sz w:val="20"/>
          <w:szCs w:val="20"/>
        </w:rPr>
        <w:t>         </w:t>
      </w:r>
      <w:r w:rsidR="00241D64" w:rsidRPr="00F27772">
        <w:rPr>
          <w:rFonts w:ascii="Arial" w:eastAsia="Times New Roman" w:hAnsi="Arial" w:cs="Arial"/>
          <w:color w:val="9B59B6"/>
          <w:sz w:val="20"/>
          <w:szCs w:val="20"/>
        </w:rPr>
        <w:tab/>
      </w:r>
      <w:r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>2:30-2:50</w:t>
      </w:r>
      <w:r w:rsidRPr="0012159E">
        <w:rPr>
          <w:rFonts w:ascii="Arial" w:eastAsia="Times New Roman" w:hAnsi="Arial" w:cs="Arial"/>
          <w:color w:val="9B59B6"/>
          <w:sz w:val="20"/>
          <w:szCs w:val="20"/>
        </w:rPr>
        <w:t xml:space="preserve">  </w:t>
      </w:r>
      <w:r w:rsidR="00C71A47" w:rsidRPr="00F27772">
        <w:rPr>
          <w:rFonts w:ascii="Arial" w:eastAsia="Times New Roman" w:hAnsi="Arial" w:cs="Arial"/>
          <w:color w:val="9B59B6"/>
          <w:sz w:val="20"/>
          <w:szCs w:val="20"/>
        </w:rPr>
        <w:tab/>
      </w:r>
      <w:r w:rsidRPr="0012159E">
        <w:rPr>
          <w:rFonts w:ascii="Arial" w:eastAsia="Times New Roman" w:hAnsi="Arial" w:cs="Arial"/>
          <w:color w:val="9B59B6"/>
          <w:sz w:val="20"/>
          <w:szCs w:val="20"/>
        </w:rPr>
        <w:t>Break        </w:t>
      </w:r>
    </w:p>
    <w:p w:rsidR="0012159E" w:rsidRPr="0012159E" w:rsidRDefault="0012159E" w:rsidP="001215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2159E">
        <w:rPr>
          <w:rFonts w:ascii="Arial" w:eastAsia="Times New Roman" w:hAnsi="Arial" w:cs="Arial"/>
          <w:color w:val="9B59B6"/>
          <w:sz w:val="20"/>
          <w:szCs w:val="20"/>
        </w:rPr>
        <w:t>        </w:t>
      </w:r>
      <w:r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> </w:t>
      </w:r>
      <w:r w:rsidR="00241D64"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ab/>
      </w:r>
      <w:r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>2:50-3:50</w:t>
      </w:r>
      <w:r w:rsidRPr="0012159E">
        <w:rPr>
          <w:rFonts w:ascii="Arial" w:eastAsia="Times New Roman" w:hAnsi="Arial" w:cs="Arial"/>
          <w:color w:val="9B59B6"/>
          <w:sz w:val="20"/>
          <w:szCs w:val="20"/>
        </w:rPr>
        <w:t xml:space="preserve">  </w:t>
      </w:r>
      <w:r w:rsidR="00C71A47" w:rsidRPr="00F27772">
        <w:rPr>
          <w:rFonts w:ascii="Arial" w:eastAsia="Times New Roman" w:hAnsi="Arial" w:cs="Arial"/>
          <w:color w:val="9B59B6"/>
          <w:sz w:val="20"/>
          <w:szCs w:val="20"/>
        </w:rPr>
        <w:tab/>
      </w:r>
      <w:r w:rsidRPr="0012159E">
        <w:rPr>
          <w:rFonts w:ascii="Arial" w:eastAsia="Times New Roman" w:hAnsi="Arial" w:cs="Arial"/>
          <w:color w:val="9B59B6"/>
          <w:sz w:val="20"/>
          <w:szCs w:val="20"/>
        </w:rPr>
        <w:t>Panel Discussion with audience questions</w:t>
      </w:r>
    </w:p>
    <w:p w:rsidR="0012159E" w:rsidRPr="0012159E" w:rsidRDefault="0012159E" w:rsidP="001215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2159E">
        <w:rPr>
          <w:rFonts w:ascii="Arial" w:eastAsia="Times New Roman" w:hAnsi="Arial" w:cs="Arial"/>
          <w:sz w:val="20"/>
          <w:szCs w:val="20"/>
        </w:rPr>
        <w:t xml:space="preserve">          </w:t>
      </w:r>
      <w:r w:rsidR="00241D64" w:rsidRPr="00F27772">
        <w:rPr>
          <w:rFonts w:ascii="Arial" w:eastAsia="Times New Roman" w:hAnsi="Arial" w:cs="Arial"/>
          <w:sz w:val="20"/>
          <w:szCs w:val="20"/>
        </w:rPr>
        <w:tab/>
      </w:r>
      <w:r w:rsidRPr="0012159E">
        <w:rPr>
          <w:rFonts w:ascii="Arial" w:eastAsia="Times New Roman" w:hAnsi="Arial" w:cs="Arial"/>
          <w:sz w:val="20"/>
          <w:szCs w:val="20"/>
        </w:rPr>
        <w:t> </w:t>
      </w:r>
      <w:r w:rsidRPr="00F27772">
        <w:rPr>
          <w:rFonts w:ascii="Arial" w:eastAsia="Times New Roman" w:hAnsi="Arial" w:cs="Arial"/>
          <w:b/>
          <w:bCs/>
          <w:color w:val="9B59B6"/>
          <w:sz w:val="20"/>
          <w:szCs w:val="20"/>
        </w:rPr>
        <w:t>3:50-4:00</w:t>
      </w:r>
      <w:r w:rsidRPr="0012159E">
        <w:rPr>
          <w:rFonts w:ascii="Arial" w:eastAsia="Times New Roman" w:hAnsi="Arial" w:cs="Arial"/>
          <w:color w:val="9B59B6"/>
          <w:sz w:val="20"/>
          <w:szCs w:val="20"/>
        </w:rPr>
        <w:t xml:space="preserve"> </w:t>
      </w:r>
      <w:r w:rsidR="00C71A47" w:rsidRPr="00F27772">
        <w:rPr>
          <w:rFonts w:ascii="Arial" w:eastAsia="Times New Roman" w:hAnsi="Arial" w:cs="Arial"/>
          <w:color w:val="9B59B6"/>
          <w:sz w:val="20"/>
          <w:szCs w:val="20"/>
        </w:rPr>
        <w:tab/>
      </w:r>
      <w:r w:rsidRPr="0012159E">
        <w:rPr>
          <w:rFonts w:ascii="Arial" w:eastAsia="Times New Roman" w:hAnsi="Arial" w:cs="Arial"/>
          <w:color w:val="9B59B6"/>
          <w:sz w:val="20"/>
          <w:szCs w:val="20"/>
        </w:rPr>
        <w:t>Closing remarks and next steps</w:t>
      </w:r>
    </w:p>
    <w:p w:rsidR="008020A5" w:rsidRPr="00F27772" w:rsidRDefault="008020A5">
      <w:pPr>
        <w:rPr>
          <w:sz w:val="20"/>
          <w:szCs w:val="20"/>
        </w:rPr>
      </w:pPr>
    </w:p>
    <w:sectPr w:rsidR="008020A5" w:rsidRPr="00F27772" w:rsidSect="00802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30316"/>
    <w:multiLevelType w:val="multilevel"/>
    <w:tmpl w:val="AF7A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159E"/>
    <w:rsid w:val="0012159E"/>
    <w:rsid w:val="00241D64"/>
    <w:rsid w:val="005D3560"/>
    <w:rsid w:val="008020A5"/>
    <w:rsid w:val="00B2115F"/>
    <w:rsid w:val="00C71A47"/>
    <w:rsid w:val="00F2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15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159E"/>
    <w:rPr>
      <w:color w:val="0000FF"/>
      <w:u w:val="single"/>
    </w:rPr>
  </w:style>
  <w:style w:type="character" w:customStyle="1" w:styleId="scayt-misspell-word">
    <w:name w:val="scayt-misspell-word"/>
    <w:basedOn w:val="DefaultParagraphFont"/>
    <w:rsid w:val="00121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sofsalina.org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vimages\shared\vnews\stories\5a2598a93f605\What%20is%20Happy%20Bea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vimages\shared\vnews\stories\5a2598a93f605\What%20is%20Happy%20Bear.pdf" TargetMode="External"/><Relationship Id="rId5" Type="http://schemas.openxmlformats.org/officeDocument/2006/relationships/hyperlink" Target="http://dvack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Smoky Hill Education Service Center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JoeRyan</dc:creator>
  <cp:lastModifiedBy>JoeRyan</cp:lastModifiedBy>
  <cp:revision>2</cp:revision>
  <dcterms:created xsi:type="dcterms:W3CDTF">2018-01-03T15:26:00Z</dcterms:created>
  <dcterms:modified xsi:type="dcterms:W3CDTF">2018-01-03T15:26:00Z</dcterms:modified>
</cp:coreProperties>
</file>